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50539" w14:textId="6E331A2C" w:rsidR="00A34B6C" w:rsidRDefault="007E71F2" w:rsidP="007E71F2">
      <w:pPr>
        <w:rPr>
          <w:rFonts w:ascii="Arial" w:hAnsi="Arial" w:cs="Arial"/>
          <w:b/>
          <w:bCs/>
          <w:sz w:val="28"/>
          <w:szCs w:val="28"/>
        </w:rPr>
      </w:pPr>
      <w:r w:rsidRPr="00556E8A">
        <w:rPr>
          <w:rFonts w:ascii="Arial" w:hAnsi="Arial" w:cs="Arial"/>
          <w:b/>
          <w:bCs/>
          <w:sz w:val="28"/>
          <w:szCs w:val="28"/>
        </w:rPr>
        <w:t>ASN HDU Home Dialysis Education</w:t>
      </w:r>
      <w:r>
        <w:rPr>
          <w:rFonts w:ascii="Arial" w:hAnsi="Arial" w:cs="Arial"/>
          <w:b/>
          <w:bCs/>
          <w:sz w:val="28"/>
          <w:szCs w:val="28"/>
        </w:rPr>
        <w:t xml:space="preserve"> Virtual</w:t>
      </w:r>
      <w:r w:rsidRPr="00556E8A">
        <w:rPr>
          <w:rFonts w:ascii="Arial" w:hAnsi="Arial" w:cs="Arial"/>
          <w:b/>
          <w:bCs/>
          <w:sz w:val="28"/>
          <w:szCs w:val="28"/>
        </w:rPr>
        <w:t xml:space="preserve"> Series</w:t>
      </w:r>
      <w:r>
        <w:rPr>
          <w:rFonts w:ascii="Arial" w:hAnsi="Arial" w:cs="Arial"/>
          <w:b/>
          <w:bCs/>
          <w:sz w:val="28"/>
          <w:szCs w:val="28"/>
        </w:rPr>
        <w:t xml:space="preserve">: </w:t>
      </w:r>
      <w:r w:rsidR="00A34B6C">
        <w:rPr>
          <w:rFonts w:ascii="Arial" w:hAnsi="Arial" w:cs="Arial"/>
          <w:b/>
          <w:bCs/>
          <w:sz w:val="28"/>
          <w:szCs w:val="28"/>
        </w:rPr>
        <w:t>Faculty Guide</w:t>
      </w:r>
    </w:p>
    <w:p w14:paraId="7A70E869" w14:textId="2CF4FA4A" w:rsidR="007E71F2" w:rsidRDefault="007E71F2" w:rsidP="007E71F2">
      <w:pPr>
        <w:rPr>
          <w:rFonts w:ascii="Arial" w:hAnsi="Arial" w:cs="Arial"/>
          <w:b/>
          <w:bCs/>
          <w:sz w:val="28"/>
          <w:szCs w:val="28"/>
        </w:rPr>
      </w:pPr>
      <w:r>
        <w:rPr>
          <w:rFonts w:ascii="Arial" w:hAnsi="Arial" w:cs="Arial"/>
          <w:b/>
          <w:bCs/>
          <w:sz w:val="28"/>
          <w:szCs w:val="28"/>
        </w:rPr>
        <w:t xml:space="preserve">Session </w:t>
      </w:r>
      <w:r w:rsidR="00605739">
        <w:rPr>
          <w:rFonts w:ascii="Arial" w:hAnsi="Arial" w:cs="Arial"/>
          <w:b/>
          <w:bCs/>
          <w:sz w:val="28"/>
          <w:szCs w:val="28"/>
        </w:rPr>
        <w:t>4</w:t>
      </w:r>
      <w:r>
        <w:rPr>
          <w:rFonts w:ascii="Arial" w:hAnsi="Arial" w:cs="Arial"/>
          <w:b/>
          <w:bCs/>
          <w:sz w:val="28"/>
          <w:szCs w:val="28"/>
        </w:rPr>
        <w:t xml:space="preserve"> Cases</w:t>
      </w:r>
    </w:p>
    <w:p w14:paraId="2BDCD540" w14:textId="77777777" w:rsidR="00FF35D9" w:rsidRDefault="00FF35D9" w:rsidP="007E71F2">
      <w:pPr>
        <w:rPr>
          <w:rFonts w:ascii="Arial" w:hAnsi="Arial" w:cs="Arial"/>
          <w:b/>
          <w:bCs/>
          <w:sz w:val="28"/>
          <w:szCs w:val="28"/>
        </w:rPr>
      </w:pPr>
    </w:p>
    <w:p w14:paraId="5890F729" w14:textId="77777777" w:rsidR="007E71F2" w:rsidRDefault="007E71F2" w:rsidP="007E71F2">
      <w:pPr>
        <w:rPr>
          <w:rFonts w:ascii="Arial" w:hAnsi="Arial" w:cs="Arial"/>
          <w:b/>
          <w:bCs/>
        </w:rPr>
      </w:pPr>
      <w:r>
        <w:rPr>
          <w:rFonts w:ascii="Arial" w:hAnsi="Arial" w:cs="Arial"/>
          <w:b/>
          <w:bCs/>
        </w:rPr>
        <w:t xml:space="preserve">Virtual Series </w:t>
      </w:r>
      <w:r w:rsidRPr="00314AF7">
        <w:rPr>
          <w:rFonts w:ascii="Arial" w:hAnsi="Arial" w:cs="Arial"/>
          <w:b/>
          <w:bCs/>
        </w:rPr>
        <w:t xml:space="preserve">Website: </w:t>
      </w:r>
      <w:r w:rsidRPr="00314AF7">
        <w:rPr>
          <w:rFonts w:ascii="Arial" w:hAnsi="Arial" w:cs="Arial"/>
        </w:rPr>
        <w:t>Contains links to all Zoom Sessions,</w:t>
      </w:r>
      <w:r>
        <w:rPr>
          <w:rFonts w:ascii="Arial" w:hAnsi="Arial" w:cs="Arial"/>
        </w:rPr>
        <w:t xml:space="preserve"> recordings,</w:t>
      </w:r>
      <w:r w:rsidRPr="00314AF7">
        <w:rPr>
          <w:rFonts w:ascii="Arial" w:hAnsi="Arial" w:cs="Arial"/>
        </w:rPr>
        <w:t xml:space="preserve"> faculty bios, </w:t>
      </w:r>
      <w:r>
        <w:rPr>
          <w:rFonts w:ascii="Arial" w:hAnsi="Arial" w:cs="Arial"/>
        </w:rPr>
        <w:t xml:space="preserve">virtual series </w:t>
      </w:r>
      <w:r w:rsidRPr="00314AF7">
        <w:rPr>
          <w:rFonts w:ascii="Arial" w:hAnsi="Arial" w:cs="Arial"/>
        </w:rPr>
        <w:t>schedule, home dialysis resource links</w:t>
      </w:r>
    </w:p>
    <w:p w14:paraId="4C66B2D7" w14:textId="77777777" w:rsidR="007E71F2" w:rsidRPr="00BA51BD" w:rsidRDefault="00000000" w:rsidP="007E71F2">
      <w:pPr>
        <w:ind w:left="720"/>
        <w:rPr>
          <w:rFonts w:ascii="Arial" w:hAnsi="Arial" w:cs="Arial"/>
        </w:rPr>
      </w:pPr>
      <w:hyperlink r:id="rId7" w:history="1">
        <w:r w:rsidR="007E71F2" w:rsidRPr="00BA51BD">
          <w:rPr>
            <w:rStyle w:val="Hyperlink"/>
            <w:rFonts w:ascii="Arial" w:hAnsi="Arial" w:cs="Arial"/>
          </w:rPr>
          <w:t>https://epc.asn-online.org/projects/home-dialysis-university/</w:t>
        </w:r>
      </w:hyperlink>
    </w:p>
    <w:p w14:paraId="741370B3" w14:textId="77777777" w:rsidR="00FF35D9" w:rsidRDefault="00FF35D9" w:rsidP="007E71F2">
      <w:pPr>
        <w:tabs>
          <w:tab w:val="left" w:pos="7600"/>
        </w:tabs>
        <w:rPr>
          <w:rFonts w:ascii="Arial" w:hAnsi="Arial" w:cs="Arial"/>
          <w:b/>
          <w:bCs/>
        </w:rPr>
      </w:pPr>
    </w:p>
    <w:p w14:paraId="1AE7BEDF" w14:textId="650B0D8B" w:rsidR="007E71F2" w:rsidRDefault="007E71F2" w:rsidP="007E71F2">
      <w:pPr>
        <w:tabs>
          <w:tab w:val="left" w:pos="7600"/>
        </w:tabs>
        <w:rPr>
          <w:rFonts w:ascii="Arial" w:hAnsi="Arial" w:cs="Arial"/>
          <w:b/>
          <w:bCs/>
        </w:rPr>
      </w:pPr>
      <w:r>
        <w:rPr>
          <w:rFonts w:ascii="Arial" w:hAnsi="Arial" w:cs="Arial"/>
          <w:b/>
          <w:bCs/>
        </w:rPr>
        <w:t>Virtual Series Contacts:</w:t>
      </w:r>
    </w:p>
    <w:p w14:paraId="4BD0E99E" w14:textId="73B01C45" w:rsidR="007E71F2" w:rsidRPr="009334DD" w:rsidRDefault="007E71F2" w:rsidP="009334DD">
      <w:pPr>
        <w:pStyle w:val="ListParagraph"/>
        <w:numPr>
          <w:ilvl w:val="0"/>
          <w:numId w:val="12"/>
        </w:numPr>
        <w:tabs>
          <w:tab w:val="left" w:pos="7600"/>
        </w:tabs>
        <w:rPr>
          <w:rFonts w:ascii="Arial" w:hAnsi="Arial" w:cs="Arial"/>
          <w:b/>
          <w:bCs/>
          <w:sz w:val="24"/>
          <w:szCs w:val="24"/>
        </w:rPr>
      </w:pPr>
      <w:r w:rsidRPr="00505BE4">
        <w:rPr>
          <w:rFonts w:ascii="Arial" w:hAnsi="Arial" w:cs="Arial"/>
          <w:b/>
          <w:bCs/>
          <w:sz w:val="24"/>
          <w:szCs w:val="24"/>
        </w:rPr>
        <w:t>For password resets:</w:t>
      </w:r>
      <w:r w:rsidR="009334DD">
        <w:rPr>
          <w:rFonts w:ascii="Arial" w:hAnsi="Arial" w:cs="Arial"/>
          <w:b/>
          <w:bCs/>
          <w:sz w:val="24"/>
          <w:szCs w:val="24"/>
        </w:rPr>
        <w:t xml:space="preserve"> </w:t>
      </w:r>
      <w:r w:rsidRPr="009334DD">
        <w:rPr>
          <w:rFonts w:ascii="Arial" w:hAnsi="Arial" w:cs="Arial"/>
          <w:sz w:val="24"/>
          <w:szCs w:val="24"/>
        </w:rPr>
        <w:t xml:space="preserve">Matt Howard: </w:t>
      </w:r>
      <w:hyperlink r:id="rId8" w:history="1">
        <w:r w:rsidRPr="009334DD">
          <w:rPr>
            <w:rStyle w:val="Hyperlink"/>
            <w:rFonts w:ascii="Arial" w:hAnsi="Arial" w:cs="Arial"/>
            <w:sz w:val="24"/>
            <w:szCs w:val="24"/>
          </w:rPr>
          <w:t>mhoward@asn-online.org</w:t>
        </w:r>
      </w:hyperlink>
      <w:r w:rsidRPr="009334DD">
        <w:rPr>
          <w:rFonts w:ascii="Arial" w:hAnsi="Arial" w:cs="Arial"/>
          <w:sz w:val="24"/>
          <w:szCs w:val="24"/>
        </w:rPr>
        <w:t xml:space="preserve"> </w:t>
      </w:r>
    </w:p>
    <w:p w14:paraId="7DE3ECA8" w14:textId="2E6E851E" w:rsidR="007E71F2" w:rsidRPr="009334DD" w:rsidRDefault="007E71F2" w:rsidP="009334DD">
      <w:pPr>
        <w:pStyle w:val="ListParagraph"/>
        <w:numPr>
          <w:ilvl w:val="0"/>
          <w:numId w:val="12"/>
        </w:numPr>
        <w:rPr>
          <w:rFonts w:ascii="Arial" w:hAnsi="Arial" w:cs="Arial"/>
          <w:sz w:val="24"/>
          <w:szCs w:val="24"/>
        </w:rPr>
      </w:pPr>
      <w:r w:rsidRPr="00505BE4">
        <w:rPr>
          <w:rFonts w:ascii="Arial" w:hAnsi="Arial" w:cs="Arial"/>
          <w:b/>
          <w:bCs/>
          <w:sz w:val="24"/>
          <w:szCs w:val="24"/>
        </w:rPr>
        <w:t xml:space="preserve">For all other inquiries: </w:t>
      </w:r>
      <w:r w:rsidRPr="009334DD">
        <w:rPr>
          <w:rFonts w:ascii="Arial" w:hAnsi="Arial" w:cs="Arial"/>
          <w:sz w:val="24"/>
          <w:szCs w:val="24"/>
        </w:rPr>
        <w:t xml:space="preserve">Kerry Leigh, </w:t>
      </w:r>
      <w:hyperlink r:id="rId9" w:history="1">
        <w:r w:rsidRPr="009334DD">
          <w:rPr>
            <w:rStyle w:val="Hyperlink"/>
            <w:rFonts w:ascii="Arial" w:hAnsi="Arial" w:cs="Arial"/>
            <w:sz w:val="24"/>
            <w:szCs w:val="24"/>
          </w:rPr>
          <w:t>kleigh@asn-online.org</w:t>
        </w:r>
      </w:hyperlink>
    </w:p>
    <w:p w14:paraId="2BFADD65" w14:textId="77777777" w:rsidR="007E71F2" w:rsidRDefault="007E71F2" w:rsidP="007E71F2">
      <w:pPr>
        <w:rPr>
          <w:rFonts w:ascii="Arial" w:hAnsi="Arial" w:cs="Arial"/>
          <w:b/>
          <w:bCs/>
          <w:color w:val="002060"/>
        </w:rPr>
      </w:pPr>
      <w:bookmarkStart w:id="0" w:name="Session3"/>
    </w:p>
    <w:p w14:paraId="520C48FA" w14:textId="55C9DC3C" w:rsidR="007E71F2" w:rsidRPr="00D567F6" w:rsidRDefault="007E71F2" w:rsidP="007E71F2">
      <w:pPr>
        <w:rPr>
          <w:rFonts w:ascii="Arial" w:hAnsi="Arial" w:cs="Arial"/>
          <w:b/>
          <w:bCs/>
          <w:color w:val="002060"/>
        </w:rPr>
      </w:pPr>
      <w:r w:rsidRPr="00D567F6">
        <w:rPr>
          <w:rFonts w:ascii="Arial" w:hAnsi="Arial" w:cs="Arial"/>
          <w:b/>
          <w:bCs/>
          <w:color w:val="002060"/>
        </w:rPr>
        <w:t xml:space="preserve">Session </w:t>
      </w:r>
      <w:r w:rsidR="00FF35D9">
        <w:rPr>
          <w:rFonts w:ascii="Arial" w:hAnsi="Arial" w:cs="Arial"/>
          <w:b/>
          <w:bCs/>
          <w:color w:val="002060"/>
        </w:rPr>
        <w:t>4</w:t>
      </w:r>
      <w:r w:rsidRPr="00D567F6">
        <w:rPr>
          <w:rFonts w:ascii="Arial" w:hAnsi="Arial" w:cs="Arial"/>
          <w:b/>
          <w:bCs/>
          <w:color w:val="002060"/>
        </w:rPr>
        <w:t xml:space="preserve">: </w:t>
      </w:r>
      <w:r w:rsidR="00FF35D9" w:rsidRPr="00FF35D9">
        <w:rPr>
          <w:rFonts w:ascii="Arial" w:hAnsi="Arial" w:cs="Arial"/>
          <w:b/>
          <w:bCs/>
          <w:color w:val="002060"/>
        </w:rPr>
        <w:t>Home dialysis training</w:t>
      </w:r>
    </w:p>
    <w:bookmarkEnd w:id="0"/>
    <w:p w14:paraId="3948B895" w14:textId="77777777" w:rsidR="00FF35D9" w:rsidRDefault="00FF35D9" w:rsidP="007E71F2">
      <w:pPr>
        <w:rPr>
          <w:rFonts w:ascii="Arial" w:hAnsi="Arial" w:cs="Arial"/>
          <w:b/>
          <w:bCs/>
        </w:rPr>
      </w:pPr>
    </w:p>
    <w:p w14:paraId="5448E18B" w14:textId="77777777" w:rsidR="00E83028" w:rsidRDefault="007E71F2" w:rsidP="00FF35D9">
      <w:pPr>
        <w:pStyle w:val="paragraph"/>
        <w:spacing w:before="0" w:beforeAutospacing="0" w:after="0" w:afterAutospacing="0"/>
        <w:textAlignment w:val="baseline"/>
        <w:rPr>
          <w:rFonts w:ascii="Arial" w:hAnsi="Arial" w:cs="Arial"/>
          <w:b/>
          <w:bCs/>
        </w:rPr>
      </w:pPr>
      <w:r w:rsidRPr="003B3106">
        <w:rPr>
          <w:rFonts w:ascii="Arial" w:hAnsi="Arial" w:cs="Arial"/>
          <w:b/>
          <w:bCs/>
        </w:rPr>
        <w:t>Topics:</w:t>
      </w:r>
      <w:r w:rsidR="00FF35D9">
        <w:rPr>
          <w:rFonts w:ascii="Arial" w:hAnsi="Arial" w:cs="Arial"/>
          <w:b/>
          <w:bCs/>
        </w:rPr>
        <w:t xml:space="preserve"> </w:t>
      </w:r>
    </w:p>
    <w:p w14:paraId="3C902CD5" w14:textId="466CB516" w:rsidR="00E83028" w:rsidRDefault="00FF35D9" w:rsidP="00E83028">
      <w:pPr>
        <w:pStyle w:val="paragraph"/>
        <w:numPr>
          <w:ilvl w:val="0"/>
          <w:numId w:val="13"/>
        </w:numPr>
        <w:spacing w:before="0" w:beforeAutospacing="0" w:after="0" w:afterAutospacing="0"/>
        <w:textAlignment w:val="baseline"/>
        <w:rPr>
          <w:rFonts w:ascii="Arial" w:eastAsiaTheme="minorHAnsi" w:hAnsi="Arial" w:cs="Arial"/>
        </w:rPr>
      </w:pPr>
      <w:r w:rsidRPr="00FF35D9">
        <w:rPr>
          <w:rFonts w:ascii="Arial" w:eastAsiaTheme="minorHAnsi" w:hAnsi="Arial" w:cs="Arial"/>
        </w:rPr>
        <w:t>Training techniques and strategies for success</w:t>
      </w:r>
      <w:r w:rsidR="00E83028">
        <w:rPr>
          <w:rFonts w:ascii="Arial" w:eastAsiaTheme="minorHAnsi" w:hAnsi="Arial" w:cs="Arial"/>
        </w:rPr>
        <w:t>.</w:t>
      </w:r>
    </w:p>
    <w:p w14:paraId="1BA8CF74" w14:textId="5A108289" w:rsidR="00FF35D9" w:rsidRPr="00FF35D9" w:rsidRDefault="00E83028" w:rsidP="00E83028">
      <w:pPr>
        <w:pStyle w:val="paragraph"/>
        <w:numPr>
          <w:ilvl w:val="0"/>
          <w:numId w:val="13"/>
        </w:numPr>
        <w:spacing w:before="0" w:beforeAutospacing="0" w:after="0" w:afterAutospacing="0"/>
        <w:textAlignment w:val="baseline"/>
        <w:rPr>
          <w:rFonts w:ascii="Arial" w:eastAsiaTheme="minorHAnsi" w:hAnsi="Arial" w:cs="Arial"/>
        </w:rPr>
      </w:pPr>
      <w:r>
        <w:rPr>
          <w:rFonts w:ascii="Arial" w:eastAsiaTheme="minorHAnsi" w:hAnsi="Arial" w:cs="Arial"/>
        </w:rPr>
        <w:t>I</w:t>
      </w:r>
      <w:r w:rsidR="00FF35D9" w:rsidRPr="00FF35D9">
        <w:rPr>
          <w:rFonts w:ascii="Arial" w:eastAsiaTheme="minorHAnsi" w:hAnsi="Arial" w:cs="Arial"/>
        </w:rPr>
        <w:t>nfrastructure (water, home evaluation)</w:t>
      </w:r>
      <w:r w:rsidR="00A67A09">
        <w:rPr>
          <w:rFonts w:ascii="Arial" w:eastAsiaTheme="minorHAnsi" w:hAnsi="Arial" w:cs="Arial"/>
        </w:rPr>
        <w:t xml:space="preserve">. </w:t>
      </w:r>
      <w:r w:rsidR="00FF35D9" w:rsidRPr="00FF35D9">
        <w:rPr>
          <w:rFonts w:ascii="Arial" w:eastAsiaTheme="minorHAnsi" w:hAnsi="Arial" w:cs="Arial"/>
        </w:rPr>
        <w:t> </w:t>
      </w:r>
    </w:p>
    <w:p w14:paraId="6187EC59" w14:textId="5313B2EC" w:rsidR="00982876" w:rsidRPr="00E83028" w:rsidRDefault="00982876" w:rsidP="00E83028">
      <w:pPr>
        <w:pStyle w:val="paragraph"/>
        <w:numPr>
          <w:ilvl w:val="0"/>
          <w:numId w:val="13"/>
        </w:numPr>
        <w:spacing w:before="0" w:beforeAutospacing="0" w:after="0" w:afterAutospacing="0"/>
        <w:textAlignment w:val="baseline"/>
        <w:rPr>
          <w:rFonts w:ascii="Arial" w:eastAsiaTheme="minorHAnsi" w:hAnsi="Arial" w:cs="Arial"/>
        </w:rPr>
      </w:pPr>
      <w:r w:rsidRPr="00E83028">
        <w:rPr>
          <w:rFonts w:ascii="Arial" w:eastAsiaTheme="minorHAnsi" w:hAnsi="Arial" w:cs="Arial"/>
        </w:rPr>
        <w:t>Taking a patient from home assessment to home dialysis</w:t>
      </w:r>
      <w:r w:rsidR="00E83028" w:rsidRPr="00E83028">
        <w:rPr>
          <w:rFonts w:ascii="Arial" w:eastAsiaTheme="minorHAnsi" w:hAnsi="Arial" w:cs="Arial"/>
        </w:rPr>
        <w:t>.</w:t>
      </w:r>
    </w:p>
    <w:p w14:paraId="36830ABE" w14:textId="77777777" w:rsidR="00982876" w:rsidRPr="00981C6F" w:rsidRDefault="00982876">
      <w:pPr>
        <w:rPr>
          <w:rFonts w:ascii="Arial" w:hAnsi="Arial" w:cs="Arial"/>
        </w:rPr>
      </w:pPr>
    </w:p>
    <w:p w14:paraId="5C3FF0E4" w14:textId="6D0AB586" w:rsidR="00982876" w:rsidRPr="00981C6F" w:rsidRDefault="00E37E1C">
      <w:pPr>
        <w:rPr>
          <w:rFonts w:ascii="Arial" w:hAnsi="Arial" w:cs="Arial"/>
          <w:i/>
        </w:rPr>
      </w:pPr>
      <w:r w:rsidRPr="00797C49">
        <w:rPr>
          <w:rFonts w:ascii="Arial" w:hAnsi="Arial" w:cs="Arial"/>
          <w:b/>
          <w:bCs/>
          <w:i/>
        </w:rPr>
        <w:t>Q</w:t>
      </w:r>
      <w:r w:rsidR="00797C49">
        <w:rPr>
          <w:rFonts w:ascii="Arial" w:hAnsi="Arial" w:cs="Arial"/>
          <w:b/>
          <w:bCs/>
          <w:i/>
        </w:rPr>
        <w:t>1</w:t>
      </w:r>
      <w:r w:rsidRPr="00797C49">
        <w:rPr>
          <w:rFonts w:ascii="Arial" w:hAnsi="Arial" w:cs="Arial"/>
          <w:b/>
          <w:bCs/>
          <w:i/>
        </w:rPr>
        <w:t>:</w:t>
      </w:r>
      <w:r w:rsidRPr="00981C6F">
        <w:rPr>
          <w:rFonts w:ascii="Arial" w:hAnsi="Arial" w:cs="Arial"/>
          <w:i/>
        </w:rPr>
        <w:t xml:space="preserve"> </w:t>
      </w:r>
      <w:r w:rsidR="00982876" w:rsidRPr="00981C6F">
        <w:rPr>
          <w:rFonts w:ascii="Arial" w:hAnsi="Arial" w:cs="Arial"/>
          <w:i/>
        </w:rPr>
        <w:t xml:space="preserve">Mr. Juan Soto is a young man with CKD5 who is moving to New York City from San Diego for work.  He knows he is going to have to start dialysis soon and is extremely interested in dialyzing at home in your program.  He has yet to sign </w:t>
      </w:r>
      <w:r w:rsidR="0082632D" w:rsidRPr="00981C6F">
        <w:rPr>
          <w:rFonts w:ascii="Arial" w:hAnsi="Arial" w:cs="Arial"/>
          <w:i/>
        </w:rPr>
        <w:t xml:space="preserve">a rental agreement in </w:t>
      </w:r>
      <w:r w:rsidR="002F2E9A" w:rsidRPr="00981C6F">
        <w:rPr>
          <w:rFonts w:ascii="Arial" w:hAnsi="Arial" w:cs="Arial"/>
          <w:i/>
        </w:rPr>
        <w:t>NY and</w:t>
      </w:r>
      <w:r w:rsidR="00982876" w:rsidRPr="00981C6F">
        <w:rPr>
          <w:rFonts w:ascii="Arial" w:hAnsi="Arial" w:cs="Arial"/>
          <w:i/>
        </w:rPr>
        <w:t xml:space="preserve"> wants your opinion on what he should be looking for in order to make sure he will be able to do home dialysis.</w:t>
      </w:r>
    </w:p>
    <w:p w14:paraId="1C093AD0" w14:textId="77777777" w:rsidR="00982876" w:rsidRPr="00981C6F" w:rsidRDefault="00982876">
      <w:pPr>
        <w:rPr>
          <w:rFonts w:ascii="Arial" w:hAnsi="Arial" w:cs="Arial"/>
        </w:rPr>
      </w:pPr>
    </w:p>
    <w:p w14:paraId="2AD81941" w14:textId="77777777" w:rsidR="00984C74" w:rsidRPr="00981C6F" w:rsidRDefault="00984C74">
      <w:pPr>
        <w:rPr>
          <w:rFonts w:ascii="Arial" w:hAnsi="Arial" w:cs="Arial"/>
        </w:rPr>
      </w:pPr>
    </w:p>
    <w:p w14:paraId="5EBF8BC7" w14:textId="4EE2D37C" w:rsidR="00982876" w:rsidRPr="00981C6F" w:rsidRDefault="00E37E1C">
      <w:pPr>
        <w:rPr>
          <w:rFonts w:ascii="Arial" w:hAnsi="Arial" w:cs="Arial"/>
          <w:i/>
        </w:rPr>
      </w:pPr>
      <w:r w:rsidRPr="00797C49">
        <w:rPr>
          <w:rFonts w:ascii="Arial" w:hAnsi="Arial" w:cs="Arial"/>
          <w:b/>
          <w:bCs/>
          <w:i/>
        </w:rPr>
        <w:t>Q</w:t>
      </w:r>
      <w:r w:rsidR="00797C49">
        <w:rPr>
          <w:rFonts w:ascii="Arial" w:hAnsi="Arial" w:cs="Arial"/>
          <w:b/>
          <w:bCs/>
          <w:i/>
        </w:rPr>
        <w:t>2</w:t>
      </w:r>
      <w:r w:rsidRPr="00797C49">
        <w:rPr>
          <w:rFonts w:ascii="Arial" w:hAnsi="Arial" w:cs="Arial"/>
          <w:b/>
          <w:bCs/>
          <w:i/>
        </w:rPr>
        <w:t xml:space="preserve">: </w:t>
      </w:r>
      <w:r w:rsidR="00982876" w:rsidRPr="00981C6F">
        <w:rPr>
          <w:rFonts w:ascii="Arial" w:hAnsi="Arial" w:cs="Arial"/>
          <w:i/>
        </w:rPr>
        <w:t xml:space="preserve">With your help, Mr. Soto has decided on a home. Your biomed technician has gone there and said it is appropriate for both PD and HHD. </w:t>
      </w:r>
    </w:p>
    <w:p w14:paraId="75623159" w14:textId="77777777" w:rsidR="00982876" w:rsidRPr="00981C6F" w:rsidRDefault="00982876">
      <w:pPr>
        <w:rPr>
          <w:rFonts w:ascii="Arial" w:hAnsi="Arial" w:cs="Arial"/>
          <w:i/>
        </w:rPr>
      </w:pPr>
    </w:p>
    <w:p w14:paraId="530C1E4A" w14:textId="77777777" w:rsidR="00982876" w:rsidRPr="00981C6F" w:rsidRDefault="00982876">
      <w:pPr>
        <w:rPr>
          <w:rFonts w:ascii="Arial" w:hAnsi="Arial" w:cs="Arial"/>
          <w:i/>
        </w:rPr>
      </w:pPr>
      <w:r w:rsidRPr="00981C6F">
        <w:rPr>
          <w:rFonts w:ascii="Arial" w:hAnsi="Arial" w:cs="Arial"/>
          <w:i/>
        </w:rPr>
        <w:t>Mr. Soto has to start work in early April and wants to know how long training in each of the modalities is expected to take.</w:t>
      </w:r>
      <w:r w:rsidR="00A52F1B" w:rsidRPr="00981C6F">
        <w:rPr>
          <w:rFonts w:ascii="Arial" w:hAnsi="Arial" w:cs="Arial"/>
          <w:i/>
        </w:rPr>
        <w:t xml:space="preserve">  He doesn’t have any surgical contraindications for a PD catheter, and his excellent nephrologist in San Diego convinced him to have a fistula placed 6 months ago – it is ready for use.</w:t>
      </w:r>
    </w:p>
    <w:p w14:paraId="12F2D992" w14:textId="77777777" w:rsidR="00982876" w:rsidRPr="00981C6F" w:rsidRDefault="00982876">
      <w:pPr>
        <w:rPr>
          <w:rFonts w:ascii="Arial" w:hAnsi="Arial" w:cs="Arial"/>
          <w:i/>
          <w:iCs/>
        </w:rPr>
      </w:pPr>
    </w:p>
    <w:p w14:paraId="376A5E3D" w14:textId="5F7FFE80" w:rsidR="00776648" w:rsidRPr="00981C6F" w:rsidRDefault="00B56D95" w:rsidP="00B56D95">
      <w:pPr>
        <w:rPr>
          <w:rFonts w:ascii="Arial" w:hAnsi="Arial" w:cs="Arial"/>
          <w:i/>
          <w:iCs/>
        </w:rPr>
      </w:pPr>
      <w:r w:rsidRPr="00981C6F">
        <w:rPr>
          <w:rFonts w:ascii="Arial" w:hAnsi="Arial" w:cs="Arial"/>
          <w:i/>
          <w:iCs/>
        </w:rPr>
        <w:t>What are the typical durations of training for both of the home modalities?</w:t>
      </w:r>
    </w:p>
    <w:p w14:paraId="4C5365DE" w14:textId="77777777" w:rsidR="00776648" w:rsidRPr="00981C6F" w:rsidRDefault="00776648" w:rsidP="00B56D95">
      <w:pPr>
        <w:rPr>
          <w:rFonts w:ascii="Arial" w:hAnsi="Arial" w:cs="Arial"/>
        </w:rPr>
      </w:pPr>
    </w:p>
    <w:p w14:paraId="79F28CA8" w14:textId="6ED814FC" w:rsidR="00B56D95" w:rsidRPr="00981C6F" w:rsidRDefault="00E37E1C" w:rsidP="00B56D95">
      <w:pPr>
        <w:rPr>
          <w:rFonts w:ascii="Arial" w:hAnsi="Arial" w:cs="Arial"/>
          <w:i/>
          <w:iCs/>
        </w:rPr>
      </w:pPr>
      <w:r w:rsidRPr="00797C49">
        <w:rPr>
          <w:rFonts w:ascii="Arial" w:hAnsi="Arial" w:cs="Arial"/>
          <w:b/>
          <w:bCs/>
          <w:i/>
          <w:iCs/>
        </w:rPr>
        <w:t>Q</w:t>
      </w:r>
      <w:r w:rsidR="00797C49">
        <w:rPr>
          <w:rFonts w:ascii="Arial" w:hAnsi="Arial" w:cs="Arial"/>
          <w:b/>
          <w:bCs/>
          <w:i/>
          <w:iCs/>
        </w:rPr>
        <w:t>3</w:t>
      </w:r>
      <w:r w:rsidRPr="00797C49">
        <w:rPr>
          <w:rFonts w:ascii="Arial" w:hAnsi="Arial" w:cs="Arial"/>
          <w:b/>
          <w:bCs/>
          <w:i/>
          <w:iCs/>
        </w:rPr>
        <w:t>:</w:t>
      </w:r>
      <w:r w:rsidRPr="00981C6F">
        <w:rPr>
          <w:rFonts w:ascii="Arial" w:hAnsi="Arial" w:cs="Arial"/>
          <w:i/>
          <w:iCs/>
        </w:rPr>
        <w:t xml:space="preserve"> </w:t>
      </w:r>
      <w:r w:rsidR="00A52F1B" w:rsidRPr="00981C6F">
        <w:rPr>
          <w:rFonts w:ascii="Arial" w:hAnsi="Arial" w:cs="Arial"/>
          <w:i/>
          <w:iCs/>
        </w:rPr>
        <w:t>Your program has a new nurse whose eyes are wide when she realizes all the things a home patient has to learn.  She is wondering if there are some resources so she can get a sense</w:t>
      </w:r>
      <w:r w:rsidR="001379C7" w:rsidRPr="00981C6F">
        <w:rPr>
          <w:rFonts w:ascii="Arial" w:hAnsi="Arial" w:cs="Arial"/>
          <w:i/>
          <w:iCs/>
        </w:rPr>
        <w:t xml:space="preserve"> of</w:t>
      </w:r>
      <w:r w:rsidR="00A52F1B" w:rsidRPr="00981C6F">
        <w:rPr>
          <w:rFonts w:ascii="Arial" w:hAnsi="Arial" w:cs="Arial"/>
          <w:i/>
          <w:iCs/>
        </w:rPr>
        <w:t xml:space="preserve"> what she will be teaching, and also how to conceptualize training to get a patient home quickly and safely.</w:t>
      </w:r>
    </w:p>
    <w:p w14:paraId="690B0316" w14:textId="77777777" w:rsidR="00A72D1D" w:rsidRPr="00981C6F" w:rsidRDefault="00A72D1D" w:rsidP="00B56D95">
      <w:pPr>
        <w:rPr>
          <w:rFonts w:ascii="Arial" w:hAnsi="Arial" w:cs="Arial"/>
          <w:iCs/>
        </w:rPr>
      </w:pPr>
    </w:p>
    <w:p w14:paraId="32890DD2" w14:textId="77777777" w:rsidR="00A72D1D" w:rsidRPr="00981C6F" w:rsidRDefault="00A72D1D" w:rsidP="00B56D95">
      <w:pPr>
        <w:rPr>
          <w:rFonts w:ascii="Arial" w:hAnsi="Arial" w:cs="Arial"/>
          <w:iCs/>
        </w:rPr>
      </w:pPr>
    </w:p>
    <w:p w14:paraId="2C39045B" w14:textId="72A9F8B0" w:rsidR="00DD6071" w:rsidRPr="00981C6F" w:rsidRDefault="00CC3BF5" w:rsidP="00776648">
      <w:pPr>
        <w:rPr>
          <w:rFonts w:ascii="Arial" w:hAnsi="Arial" w:cs="Arial"/>
          <w:i/>
        </w:rPr>
      </w:pPr>
      <w:r w:rsidRPr="00797C49">
        <w:rPr>
          <w:rFonts w:ascii="Arial" w:hAnsi="Arial" w:cs="Arial"/>
          <w:b/>
          <w:bCs/>
          <w:i/>
        </w:rPr>
        <w:t>Q</w:t>
      </w:r>
      <w:r w:rsidR="00797C49">
        <w:rPr>
          <w:rFonts w:ascii="Arial" w:hAnsi="Arial" w:cs="Arial"/>
          <w:b/>
          <w:bCs/>
          <w:i/>
        </w:rPr>
        <w:t>4</w:t>
      </w:r>
      <w:r w:rsidRPr="00797C49">
        <w:rPr>
          <w:rFonts w:ascii="Arial" w:hAnsi="Arial" w:cs="Arial"/>
          <w:b/>
          <w:bCs/>
          <w:i/>
        </w:rPr>
        <w:t>:</w:t>
      </w:r>
      <w:r w:rsidRPr="00981C6F">
        <w:rPr>
          <w:rFonts w:ascii="Arial" w:hAnsi="Arial" w:cs="Arial"/>
          <w:i/>
        </w:rPr>
        <w:t xml:space="preserve"> Mr</w:t>
      </w:r>
      <w:r w:rsidR="005D59E8">
        <w:rPr>
          <w:rFonts w:ascii="Arial" w:hAnsi="Arial" w:cs="Arial"/>
          <w:i/>
        </w:rPr>
        <w:t>.</w:t>
      </w:r>
      <w:r w:rsidRPr="00981C6F">
        <w:rPr>
          <w:rFonts w:ascii="Arial" w:hAnsi="Arial" w:cs="Arial"/>
          <w:i/>
        </w:rPr>
        <w:t xml:space="preserve"> </w:t>
      </w:r>
      <w:r w:rsidR="00DD6071" w:rsidRPr="00981C6F">
        <w:rPr>
          <w:rFonts w:ascii="Arial" w:hAnsi="Arial" w:cs="Arial"/>
          <w:i/>
        </w:rPr>
        <w:t>S</w:t>
      </w:r>
      <w:r w:rsidRPr="00981C6F">
        <w:rPr>
          <w:rFonts w:ascii="Arial" w:hAnsi="Arial" w:cs="Arial"/>
          <w:i/>
        </w:rPr>
        <w:t xml:space="preserve">oto </w:t>
      </w:r>
      <w:r w:rsidR="00DD6071" w:rsidRPr="00981C6F">
        <w:rPr>
          <w:rFonts w:ascii="Arial" w:hAnsi="Arial" w:cs="Arial"/>
          <w:i/>
        </w:rPr>
        <w:t xml:space="preserve">is using the most commonly used HHD device in the US, the low flow dialysate device from NxStage in conjunction with the Pureflow SL dialysate production system. The home program is responsible for ensuring the appropriate testing of the water used for dialysate production and the dialysate itself. </w:t>
      </w:r>
    </w:p>
    <w:p w14:paraId="2C5F16B7" w14:textId="77777777" w:rsidR="00DD6071" w:rsidRPr="00981C6F" w:rsidRDefault="00DD6071" w:rsidP="00776648">
      <w:pPr>
        <w:rPr>
          <w:rFonts w:ascii="Arial" w:hAnsi="Arial" w:cs="Arial"/>
          <w:i/>
        </w:rPr>
      </w:pPr>
    </w:p>
    <w:p w14:paraId="14121799" w14:textId="57E7A751" w:rsidR="00CC3BF5" w:rsidRPr="00981C6F" w:rsidRDefault="00DD6071" w:rsidP="00776648">
      <w:pPr>
        <w:rPr>
          <w:rFonts w:ascii="Arial" w:hAnsi="Arial" w:cs="Arial"/>
          <w:i/>
        </w:rPr>
      </w:pPr>
      <w:r w:rsidRPr="00981C6F">
        <w:rPr>
          <w:rFonts w:ascii="Arial" w:hAnsi="Arial" w:cs="Arial"/>
          <w:i/>
        </w:rPr>
        <w:t>What sample sources are used for tested and what are they tested for?</w:t>
      </w:r>
    </w:p>
    <w:p w14:paraId="3FC64634" w14:textId="77777777" w:rsidR="00CC3BF5" w:rsidRPr="00981C6F" w:rsidRDefault="00CC3BF5" w:rsidP="00776648">
      <w:pPr>
        <w:rPr>
          <w:rFonts w:ascii="Arial" w:hAnsi="Arial" w:cs="Arial"/>
          <w:i/>
        </w:rPr>
      </w:pPr>
    </w:p>
    <w:p w14:paraId="084EA3C5" w14:textId="7DB65C90" w:rsidR="00776648" w:rsidRPr="00981C6F" w:rsidRDefault="00776648" w:rsidP="00776648">
      <w:pPr>
        <w:rPr>
          <w:rFonts w:ascii="Arial" w:hAnsi="Arial" w:cs="Arial"/>
          <w:i/>
        </w:rPr>
      </w:pPr>
      <w:r w:rsidRPr="00797C49">
        <w:rPr>
          <w:rFonts w:ascii="Arial" w:hAnsi="Arial" w:cs="Arial"/>
          <w:b/>
          <w:bCs/>
          <w:i/>
        </w:rPr>
        <w:t>Q</w:t>
      </w:r>
      <w:r w:rsidR="00797C49">
        <w:rPr>
          <w:rFonts w:ascii="Arial" w:hAnsi="Arial" w:cs="Arial"/>
          <w:b/>
          <w:bCs/>
          <w:i/>
        </w:rPr>
        <w:t>5</w:t>
      </w:r>
      <w:r w:rsidR="00CC3BF5" w:rsidRPr="00797C49">
        <w:rPr>
          <w:rFonts w:ascii="Arial" w:hAnsi="Arial" w:cs="Arial"/>
          <w:b/>
          <w:bCs/>
          <w:i/>
        </w:rPr>
        <w:t>:</w:t>
      </w:r>
      <w:r w:rsidR="00EC0910" w:rsidRPr="00981C6F">
        <w:rPr>
          <w:rFonts w:ascii="Arial" w:hAnsi="Arial" w:cs="Arial"/>
          <w:i/>
        </w:rPr>
        <w:t xml:space="preserve"> Another patient under your care on peritoneal dialysis develops peritonitis and after receiving appropriate intraperitoneal antibiotics and </w:t>
      </w:r>
      <w:r w:rsidR="00C62513" w:rsidRPr="00981C6F">
        <w:rPr>
          <w:rFonts w:ascii="Arial" w:hAnsi="Arial" w:cs="Arial"/>
          <w:i/>
        </w:rPr>
        <w:t xml:space="preserve">oral </w:t>
      </w:r>
      <w:r w:rsidR="00EC0910" w:rsidRPr="00981C6F">
        <w:rPr>
          <w:rFonts w:ascii="Arial" w:hAnsi="Arial" w:cs="Arial"/>
          <w:i/>
        </w:rPr>
        <w:t xml:space="preserve">fungal prophylaxis the primary RN performs a home visit and subsequently suggests re-training the patient on sterile connect and disconnect technique after observing him perform these procedures in his home. </w:t>
      </w:r>
    </w:p>
    <w:p w14:paraId="3755F131" w14:textId="7712BFB0" w:rsidR="00EC0910" w:rsidRPr="00981C6F" w:rsidRDefault="00EC0910" w:rsidP="00776648">
      <w:pPr>
        <w:rPr>
          <w:rFonts w:ascii="Arial" w:hAnsi="Arial" w:cs="Arial"/>
          <w:i/>
        </w:rPr>
      </w:pPr>
    </w:p>
    <w:p w14:paraId="2550A971" w14:textId="2EED6525" w:rsidR="00EC0910" w:rsidRPr="00981C6F" w:rsidRDefault="00EC0910" w:rsidP="00776648">
      <w:pPr>
        <w:rPr>
          <w:rFonts w:ascii="Arial" w:hAnsi="Arial" w:cs="Arial"/>
          <w:i/>
        </w:rPr>
      </w:pPr>
      <w:r w:rsidRPr="00981C6F">
        <w:rPr>
          <w:rFonts w:ascii="Arial" w:hAnsi="Arial" w:cs="Arial"/>
          <w:i/>
        </w:rPr>
        <w:t xml:space="preserve">What are some of the indications for re-training home dialysis patients? </w:t>
      </w:r>
    </w:p>
    <w:p w14:paraId="644E021F" w14:textId="2606491D" w:rsidR="00F15C51" w:rsidRPr="00981C6F" w:rsidRDefault="00F15C51" w:rsidP="00776648">
      <w:pPr>
        <w:rPr>
          <w:rFonts w:ascii="Arial" w:hAnsi="Arial" w:cs="Arial"/>
          <w:i/>
        </w:rPr>
      </w:pPr>
    </w:p>
    <w:p w14:paraId="535434AD" w14:textId="77777777" w:rsidR="00981C6F" w:rsidRPr="00981C6F" w:rsidRDefault="00981C6F" w:rsidP="00981C6F">
      <w:pPr>
        <w:rPr>
          <w:rFonts w:ascii="Arial" w:hAnsi="Arial" w:cs="Arial"/>
          <w:i/>
          <w:iCs/>
        </w:rPr>
      </w:pPr>
    </w:p>
    <w:p w14:paraId="68DE6E6E" w14:textId="5809FE6A" w:rsidR="00981C6F" w:rsidRPr="00981C6F" w:rsidRDefault="00981C6F" w:rsidP="00981C6F">
      <w:pPr>
        <w:rPr>
          <w:rFonts w:ascii="Arial" w:hAnsi="Arial" w:cs="Arial"/>
          <w:i/>
          <w:iCs/>
        </w:rPr>
      </w:pPr>
      <w:r w:rsidRPr="00797C49">
        <w:rPr>
          <w:rFonts w:ascii="Arial" w:hAnsi="Arial" w:cs="Arial"/>
          <w:b/>
          <w:bCs/>
          <w:i/>
          <w:iCs/>
        </w:rPr>
        <w:t>Q</w:t>
      </w:r>
      <w:r w:rsidR="00797C49">
        <w:rPr>
          <w:rFonts w:ascii="Arial" w:hAnsi="Arial" w:cs="Arial"/>
          <w:b/>
          <w:bCs/>
          <w:i/>
          <w:iCs/>
        </w:rPr>
        <w:t>6</w:t>
      </w:r>
      <w:r w:rsidRPr="00797C49">
        <w:rPr>
          <w:rFonts w:ascii="Arial" w:hAnsi="Arial" w:cs="Arial"/>
          <w:b/>
          <w:bCs/>
          <w:i/>
          <w:iCs/>
        </w:rPr>
        <w:t xml:space="preserve">: </w:t>
      </w:r>
      <w:r w:rsidRPr="00981C6F">
        <w:rPr>
          <w:rFonts w:ascii="Arial" w:hAnsi="Arial" w:cs="Arial"/>
          <w:i/>
          <w:iCs/>
        </w:rPr>
        <w:t>This extremely motivated training nurse succeeds in training Juan Soto on home hemodialysis.  Juan is very happy doing home hemodialysis and working in his new job in the Bronx.   However, the nurse has managerial ambitions and thinks that it would be a good idea to set up some data collection to monitor the effectiveness of her and her fellow nurses’ training.  What are some useful metrics that she could track?</w:t>
      </w:r>
    </w:p>
    <w:p w14:paraId="383F667A" w14:textId="77777777" w:rsidR="00981C6F" w:rsidRPr="00981C6F" w:rsidRDefault="00981C6F" w:rsidP="00981C6F">
      <w:pPr>
        <w:rPr>
          <w:rFonts w:ascii="Arial" w:hAnsi="Arial" w:cs="Arial"/>
          <w:iCs/>
        </w:rPr>
      </w:pPr>
    </w:p>
    <w:sectPr w:rsidR="00981C6F" w:rsidRPr="00981C6F" w:rsidSect="00F0254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0519F" w14:textId="77777777" w:rsidR="00C231D4" w:rsidRDefault="00C231D4" w:rsidP="00A34B6C">
      <w:r>
        <w:separator/>
      </w:r>
    </w:p>
  </w:endnote>
  <w:endnote w:type="continuationSeparator" w:id="0">
    <w:p w14:paraId="46710B00" w14:textId="77777777" w:rsidR="00C231D4" w:rsidRDefault="00C231D4" w:rsidP="00A3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852125"/>
      <w:docPartObj>
        <w:docPartGallery w:val="Page Numbers (Bottom of Page)"/>
        <w:docPartUnique/>
      </w:docPartObj>
    </w:sdtPr>
    <w:sdtEndPr>
      <w:rPr>
        <w:noProof/>
      </w:rPr>
    </w:sdtEndPr>
    <w:sdtContent>
      <w:p w14:paraId="1468085D" w14:textId="162ABB8C" w:rsidR="00A34B6C" w:rsidRDefault="00A34B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3AD4D0" w14:textId="77777777" w:rsidR="00A34B6C" w:rsidRDefault="00A34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9AA38" w14:textId="77777777" w:rsidR="00C231D4" w:rsidRDefault="00C231D4" w:rsidP="00A34B6C">
      <w:r>
        <w:separator/>
      </w:r>
    </w:p>
  </w:footnote>
  <w:footnote w:type="continuationSeparator" w:id="0">
    <w:p w14:paraId="1F465D36" w14:textId="77777777" w:rsidR="00C231D4" w:rsidRDefault="00C231D4" w:rsidP="00A34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6417"/>
    <w:multiLevelType w:val="hybridMultilevel"/>
    <w:tmpl w:val="C8725840"/>
    <w:lvl w:ilvl="0" w:tplc="04090001">
      <w:start w:val="1"/>
      <w:numFmt w:val="bullet"/>
      <w:lvlText w:val=""/>
      <w:lvlJc w:val="left"/>
      <w:pPr>
        <w:ind w:left="720" w:hanging="360"/>
      </w:pPr>
      <w:rPr>
        <w:rFonts w:ascii="Symbol" w:hAnsi="Symbol" w:hint="default"/>
        <w:i w:val="0"/>
        <w:iCs w:val="0"/>
      </w:rPr>
    </w:lvl>
    <w:lvl w:ilvl="1" w:tplc="04090001">
      <w:start w:val="1"/>
      <w:numFmt w:val="bullet"/>
      <w:lvlText w:val=""/>
      <w:lvlJc w:val="left"/>
      <w:pPr>
        <w:ind w:left="1800" w:hanging="360"/>
      </w:pPr>
      <w:rPr>
        <w:rFonts w:ascii="Symbol" w:hAnsi="Symbol" w:hint="default"/>
        <w:i w:val="0"/>
        <w:iCs w:val="0"/>
      </w:rPr>
    </w:lvl>
    <w:lvl w:ilvl="2" w:tplc="04090001">
      <w:start w:val="1"/>
      <w:numFmt w:val="bullet"/>
      <w:lvlText w:val=""/>
      <w:lvlJc w:val="left"/>
      <w:pPr>
        <w:ind w:left="2700" w:hanging="360"/>
      </w:pPr>
      <w:rPr>
        <w:rFonts w:ascii="Symbol" w:hAnsi="Symbol" w:hint="default"/>
      </w:rPr>
    </w:lvl>
    <w:lvl w:ilvl="3" w:tplc="022EE0C2">
      <w:numFmt w:val="bullet"/>
      <w:lvlText w:val="-"/>
      <w:lvlJc w:val="left"/>
      <w:pPr>
        <w:ind w:left="3240" w:hanging="360"/>
      </w:pPr>
      <w:rPr>
        <w:rFonts w:ascii="Calibri" w:eastAsiaTheme="minorHAnsi" w:hAnsi="Calibri" w:cs="Calibri"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F2753A"/>
    <w:multiLevelType w:val="hybridMultilevel"/>
    <w:tmpl w:val="32F4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E29FF"/>
    <w:multiLevelType w:val="hybridMultilevel"/>
    <w:tmpl w:val="C2F8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E5700"/>
    <w:multiLevelType w:val="multilevel"/>
    <w:tmpl w:val="A550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E7EBD"/>
    <w:multiLevelType w:val="hybridMultilevel"/>
    <w:tmpl w:val="46A6D818"/>
    <w:lvl w:ilvl="0" w:tplc="3DBCB824">
      <w:start w:val="1"/>
      <w:numFmt w:val="decimal"/>
      <w:lvlText w:val="%1."/>
      <w:lvlJc w:val="left"/>
      <w:pPr>
        <w:ind w:left="720" w:hanging="360"/>
      </w:pPr>
      <w:rPr>
        <w:rFonts w:hint="default"/>
        <w:i w:val="0"/>
        <w:iCs w:val="0"/>
      </w:rPr>
    </w:lvl>
    <w:lvl w:ilvl="1" w:tplc="E712339E">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E9375F"/>
    <w:multiLevelType w:val="hybridMultilevel"/>
    <w:tmpl w:val="C7B8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7D53AD"/>
    <w:multiLevelType w:val="hybridMultilevel"/>
    <w:tmpl w:val="18B2C7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03B8B"/>
    <w:multiLevelType w:val="hybridMultilevel"/>
    <w:tmpl w:val="04E64A24"/>
    <w:lvl w:ilvl="0" w:tplc="04090001">
      <w:start w:val="1"/>
      <w:numFmt w:val="bullet"/>
      <w:lvlText w:val=""/>
      <w:lvlJc w:val="left"/>
      <w:pPr>
        <w:ind w:left="720" w:hanging="360"/>
      </w:pPr>
      <w:rPr>
        <w:rFonts w:ascii="Symbol" w:hAnsi="Symbol" w:hint="default"/>
        <w:i w:val="0"/>
        <w:iCs w:val="0"/>
      </w:rPr>
    </w:lvl>
    <w:lvl w:ilvl="1" w:tplc="04090001">
      <w:start w:val="1"/>
      <w:numFmt w:val="bullet"/>
      <w:lvlText w:val=""/>
      <w:lvlJc w:val="left"/>
      <w:pPr>
        <w:ind w:left="1800" w:hanging="360"/>
      </w:pPr>
      <w:rPr>
        <w:rFonts w:ascii="Symbol" w:hAnsi="Symbol" w:hint="default"/>
        <w:i w:val="0"/>
        <w:iCs w:val="0"/>
      </w:rPr>
    </w:lvl>
    <w:lvl w:ilvl="2" w:tplc="04090001">
      <w:start w:val="1"/>
      <w:numFmt w:val="bullet"/>
      <w:lvlText w:val=""/>
      <w:lvlJc w:val="left"/>
      <w:pPr>
        <w:ind w:left="2700" w:hanging="360"/>
      </w:pPr>
      <w:rPr>
        <w:rFonts w:ascii="Symbol" w:hAnsi="Symbol" w:hint="default"/>
      </w:rPr>
    </w:lvl>
    <w:lvl w:ilvl="3" w:tplc="022EE0C2">
      <w:numFmt w:val="bullet"/>
      <w:lvlText w:val="-"/>
      <w:lvlJc w:val="left"/>
      <w:pPr>
        <w:ind w:left="3240" w:hanging="360"/>
      </w:pPr>
      <w:rPr>
        <w:rFonts w:ascii="Calibri" w:eastAsiaTheme="minorHAnsi" w:hAnsi="Calibri" w:cs="Calibri" w:hint="default"/>
      </w:rPr>
    </w:lvl>
    <w:lvl w:ilvl="4" w:tplc="04090019">
      <w:start w:val="1"/>
      <w:numFmt w:val="lowerLetter"/>
      <w:lvlText w:val="%5."/>
      <w:lvlJc w:val="left"/>
      <w:pPr>
        <w:ind w:left="3960" w:hanging="360"/>
      </w:pPr>
    </w:lvl>
    <w:lvl w:ilvl="5" w:tplc="04090001">
      <w:start w:val="1"/>
      <w:numFmt w:val="bullet"/>
      <w:lvlText w:val=""/>
      <w:lvlJc w:val="left"/>
      <w:pPr>
        <w:ind w:left="4860" w:hanging="360"/>
      </w:pPr>
      <w:rPr>
        <w:rFonts w:ascii="Symbol" w:hAnsi="Symbol"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F268B5"/>
    <w:multiLevelType w:val="multilevel"/>
    <w:tmpl w:val="5C1A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C06562"/>
    <w:multiLevelType w:val="hybridMultilevel"/>
    <w:tmpl w:val="0A3C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75074A"/>
    <w:multiLevelType w:val="multilevel"/>
    <w:tmpl w:val="C7E8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2F0DCD"/>
    <w:multiLevelType w:val="hybridMultilevel"/>
    <w:tmpl w:val="53DC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CC0BEA"/>
    <w:multiLevelType w:val="multilevel"/>
    <w:tmpl w:val="7116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709030">
    <w:abstractNumId w:val="4"/>
  </w:num>
  <w:num w:numId="2" w16cid:durableId="84811937">
    <w:abstractNumId w:val="6"/>
  </w:num>
  <w:num w:numId="3" w16cid:durableId="2091147372">
    <w:abstractNumId w:val="0"/>
  </w:num>
  <w:num w:numId="4" w16cid:durableId="415322247">
    <w:abstractNumId w:val="7"/>
  </w:num>
  <w:num w:numId="5" w16cid:durableId="1550844126">
    <w:abstractNumId w:val="2"/>
  </w:num>
  <w:num w:numId="6" w16cid:durableId="1383863503">
    <w:abstractNumId w:val="11"/>
  </w:num>
  <w:num w:numId="7" w16cid:durableId="1869563603">
    <w:abstractNumId w:val="9"/>
  </w:num>
  <w:num w:numId="8" w16cid:durableId="1821383824">
    <w:abstractNumId w:val="10"/>
  </w:num>
  <w:num w:numId="9" w16cid:durableId="1481849690">
    <w:abstractNumId w:val="3"/>
  </w:num>
  <w:num w:numId="10" w16cid:durableId="466047671">
    <w:abstractNumId w:val="8"/>
  </w:num>
  <w:num w:numId="11" w16cid:durableId="2100564432">
    <w:abstractNumId w:val="12"/>
  </w:num>
  <w:num w:numId="12" w16cid:durableId="86925508">
    <w:abstractNumId w:val="1"/>
  </w:num>
  <w:num w:numId="13" w16cid:durableId="1370833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76"/>
    <w:rsid w:val="00034AB0"/>
    <w:rsid w:val="001379C7"/>
    <w:rsid w:val="001E2D99"/>
    <w:rsid w:val="0025197B"/>
    <w:rsid w:val="00276EDE"/>
    <w:rsid w:val="002F2E9A"/>
    <w:rsid w:val="00304DC6"/>
    <w:rsid w:val="005D59E8"/>
    <w:rsid w:val="00605739"/>
    <w:rsid w:val="0073060F"/>
    <w:rsid w:val="00776648"/>
    <w:rsid w:val="00797C49"/>
    <w:rsid w:val="007E71F2"/>
    <w:rsid w:val="0082632D"/>
    <w:rsid w:val="009334DD"/>
    <w:rsid w:val="009344CD"/>
    <w:rsid w:val="00981C6F"/>
    <w:rsid w:val="00982876"/>
    <w:rsid w:val="00984C74"/>
    <w:rsid w:val="00A34B6C"/>
    <w:rsid w:val="00A52F1B"/>
    <w:rsid w:val="00A67A09"/>
    <w:rsid w:val="00A72D1D"/>
    <w:rsid w:val="00B56D95"/>
    <w:rsid w:val="00C11B61"/>
    <w:rsid w:val="00C231D4"/>
    <w:rsid w:val="00C62513"/>
    <w:rsid w:val="00CC3BF5"/>
    <w:rsid w:val="00DD6071"/>
    <w:rsid w:val="00E012B1"/>
    <w:rsid w:val="00E155B4"/>
    <w:rsid w:val="00E37E1C"/>
    <w:rsid w:val="00E650A9"/>
    <w:rsid w:val="00E7376E"/>
    <w:rsid w:val="00E83028"/>
    <w:rsid w:val="00EC0910"/>
    <w:rsid w:val="00F02548"/>
    <w:rsid w:val="00F15C51"/>
    <w:rsid w:val="00FF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C0EB"/>
  <w15:chartTrackingRefBased/>
  <w15:docId w15:val="{56E10510-9CDB-4B43-B1F3-1D586C1E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D95"/>
    <w:pPr>
      <w:spacing w:after="160" w:line="259" w:lineRule="auto"/>
      <w:ind w:left="720"/>
      <w:contextualSpacing/>
    </w:pPr>
    <w:rPr>
      <w:kern w:val="2"/>
      <w:sz w:val="22"/>
      <w:szCs w:val="22"/>
      <w14:ligatures w14:val="standardContextual"/>
    </w:rPr>
  </w:style>
  <w:style w:type="character" w:styleId="Emphasis">
    <w:name w:val="Emphasis"/>
    <w:basedOn w:val="DefaultParagraphFont"/>
    <w:uiPriority w:val="20"/>
    <w:qFormat/>
    <w:rsid w:val="00B56D95"/>
    <w:rPr>
      <w:i/>
      <w:iCs/>
    </w:rPr>
  </w:style>
  <w:style w:type="paragraph" w:styleId="Revision">
    <w:name w:val="Revision"/>
    <w:hidden/>
    <w:uiPriority w:val="99"/>
    <w:semiHidden/>
    <w:rsid w:val="0082632D"/>
  </w:style>
  <w:style w:type="character" w:styleId="CommentReference">
    <w:name w:val="annotation reference"/>
    <w:basedOn w:val="DefaultParagraphFont"/>
    <w:uiPriority w:val="99"/>
    <w:semiHidden/>
    <w:unhideWhenUsed/>
    <w:rsid w:val="001379C7"/>
    <w:rPr>
      <w:sz w:val="16"/>
      <w:szCs w:val="16"/>
    </w:rPr>
  </w:style>
  <w:style w:type="paragraph" w:styleId="CommentText">
    <w:name w:val="annotation text"/>
    <w:basedOn w:val="Normal"/>
    <w:link w:val="CommentTextChar"/>
    <w:uiPriority w:val="99"/>
    <w:unhideWhenUsed/>
    <w:rsid w:val="001379C7"/>
    <w:rPr>
      <w:sz w:val="20"/>
      <w:szCs w:val="20"/>
    </w:rPr>
  </w:style>
  <w:style w:type="character" w:customStyle="1" w:styleId="CommentTextChar">
    <w:name w:val="Comment Text Char"/>
    <w:basedOn w:val="DefaultParagraphFont"/>
    <w:link w:val="CommentText"/>
    <w:uiPriority w:val="99"/>
    <w:rsid w:val="001379C7"/>
    <w:rPr>
      <w:sz w:val="20"/>
      <w:szCs w:val="20"/>
    </w:rPr>
  </w:style>
  <w:style w:type="paragraph" w:styleId="CommentSubject">
    <w:name w:val="annotation subject"/>
    <w:basedOn w:val="CommentText"/>
    <w:next w:val="CommentText"/>
    <w:link w:val="CommentSubjectChar"/>
    <w:uiPriority w:val="99"/>
    <w:semiHidden/>
    <w:unhideWhenUsed/>
    <w:rsid w:val="001379C7"/>
    <w:rPr>
      <w:b/>
      <w:bCs/>
    </w:rPr>
  </w:style>
  <w:style w:type="character" w:customStyle="1" w:styleId="CommentSubjectChar">
    <w:name w:val="Comment Subject Char"/>
    <w:basedOn w:val="CommentTextChar"/>
    <w:link w:val="CommentSubject"/>
    <w:uiPriority w:val="99"/>
    <w:semiHidden/>
    <w:rsid w:val="001379C7"/>
    <w:rPr>
      <w:b/>
      <w:bCs/>
      <w:sz w:val="20"/>
      <w:szCs w:val="20"/>
    </w:rPr>
  </w:style>
  <w:style w:type="paragraph" w:styleId="NormalWeb">
    <w:name w:val="Normal (Web)"/>
    <w:basedOn w:val="Normal"/>
    <w:uiPriority w:val="99"/>
    <w:semiHidden/>
    <w:unhideWhenUsed/>
    <w:rsid w:val="00CC3BF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E71F2"/>
    <w:rPr>
      <w:color w:val="0563C1" w:themeColor="hyperlink"/>
      <w:u w:val="single"/>
    </w:rPr>
  </w:style>
  <w:style w:type="paragraph" w:customStyle="1" w:styleId="paragraph">
    <w:name w:val="paragraph"/>
    <w:basedOn w:val="Normal"/>
    <w:rsid w:val="00FF35D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F35D9"/>
  </w:style>
  <w:style w:type="character" w:customStyle="1" w:styleId="eop">
    <w:name w:val="eop"/>
    <w:basedOn w:val="DefaultParagraphFont"/>
    <w:rsid w:val="00FF35D9"/>
  </w:style>
  <w:style w:type="paragraph" w:styleId="Header">
    <w:name w:val="header"/>
    <w:basedOn w:val="Normal"/>
    <w:link w:val="HeaderChar"/>
    <w:uiPriority w:val="99"/>
    <w:unhideWhenUsed/>
    <w:rsid w:val="00A34B6C"/>
    <w:pPr>
      <w:tabs>
        <w:tab w:val="center" w:pos="4680"/>
        <w:tab w:val="right" w:pos="9360"/>
      </w:tabs>
    </w:pPr>
  </w:style>
  <w:style w:type="character" w:customStyle="1" w:styleId="HeaderChar">
    <w:name w:val="Header Char"/>
    <w:basedOn w:val="DefaultParagraphFont"/>
    <w:link w:val="Header"/>
    <w:uiPriority w:val="99"/>
    <w:rsid w:val="00A34B6C"/>
  </w:style>
  <w:style w:type="paragraph" w:styleId="Footer">
    <w:name w:val="footer"/>
    <w:basedOn w:val="Normal"/>
    <w:link w:val="FooterChar"/>
    <w:uiPriority w:val="99"/>
    <w:unhideWhenUsed/>
    <w:rsid w:val="00A34B6C"/>
    <w:pPr>
      <w:tabs>
        <w:tab w:val="center" w:pos="4680"/>
        <w:tab w:val="right" w:pos="9360"/>
      </w:tabs>
    </w:pPr>
  </w:style>
  <w:style w:type="character" w:customStyle="1" w:styleId="FooterChar">
    <w:name w:val="Footer Char"/>
    <w:basedOn w:val="DefaultParagraphFont"/>
    <w:link w:val="Footer"/>
    <w:uiPriority w:val="99"/>
    <w:rsid w:val="00A34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3502">
      <w:bodyDiv w:val="1"/>
      <w:marLeft w:val="0"/>
      <w:marRight w:val="0"/>
      <w:marTop w:val="0"/>
      <w:marBottom w:val="0"/>
      <w:divBdr>
        <w:top w:val="none" w:sz="0" w:space="0" w:color="auto"/>
        <w:left w:val="none" w:sz="0" w:space="0" w:color="auto"/>
        <w:bottom w:val="none" w:sz="0" w:space="0" w:color="auto"/>
        <w:right w:val="none" w:sz="0" w:space="0" w:color="auto"/>
      </w:divBdr>
    </w:div>
    <w:div w:id="1804303916">
      <w:bodyDiv w:val="1"/>
      <w:marLeft w:val="0"/>
      <w:marRight w:val="0"/>
      <w:marTop w:val="0"/>
      <w:marBottom w:val="0"/>
      <w:divBdr>
        <w:top w:val="none" w:sz="0" w:space="0" w:color="auto"/>
        <w:left w:val="none" w:sz="0" w:space="0" w:color="auto"/>
        <w:bottom w:val="none" w:sz="0" w:space="0" w:color="auto"/>
        <w:right w:val="none" w:sz="0" w:space="0" w:color="auto"/>
      </w:divBdr>
      <w:divsChild>
        <w:div w:id="50468304">
          <w:marLeft w:val="0"/>
          <w:marRight w:val="0"/>
          <w:marTop w:val="0"/>
          <w:marBottom w:val="0"/>
          <w:divBdr>
            <w:top w:val="none" w:sz="0" w:space="0" w:color="auto"/>
            <w:left w:val="none" w:sz="0" w:space="0" w:color="auto"/>
            <w:bottom w:val="none" w:sz="0" w:space="0" w:color="auto"/>
            <w:right w:val="none" w:sz="0" w:space="0" w:color="auto"/>
          </w:divBdr>
          <w:divsChild>
            <w:div w:id="1404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howard\AppData\Local\Microsoft\Windows\INetCache\Content.Outlook\310VS8FL\mhoward@asn-online.org" TargetMode="External"/><Relationship Id="rId3" Type="http://schemas.openxmlformats.org/officeDocument/2006/relationships/settings" Target="settings.xml"/><Relationship Id="rId7" Type="http://schemas.openxmlformats.org/officeDocument/2006/relationships/hyperlink" Target="https://epc.asn-online.org/projects/home-dialysis-univers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leigh@asn-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Liu</dc:creator>
  <cp:keywords/>
  <dc:description/>
  <cp:lastModifiedBy>Kerry Leigh</cp:lastModifiedBy>
  <cp:revision>5</cp:revision>
  <dcterms:created xsi:type="dcterms:W3CDTF">2023-12-07T19:05:00Z</dcterms:created>
  <dcterms:modified xsi:type="dcterms:W3CDTF">2023-12-12T14:57:00Z</dcterms:modified>
</cp:coreProperties>
</file>